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F6445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6445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2020-09-10T14:28:00Z</dcterms:modified>
</cp:coreProperties>
</file>